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关于开学做好网络安全防范的通知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寒假期间，网警部门通报了不少网络安全警报信息。为保障网络安全，请各位教职工开学做好安全防范工作。打开电脑第一件事就是进行电脑安全体检。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具体操作过程请参考下面说明（会的老师请自动忽略）。</w:t>
      </w:r>
    </w:p>
    <w:p>
      <w:pPr>
        <w:numPr>
          <w:ilvl w:val="0"/>
          <w:numId w:val="1"/>
        </w:numPr>
        <w:spacing w:beforeLines="50" w:afterLines="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打开360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常用两种方式：双击桌面快捷图标、双击右下角状态栏快捷图标。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1212850" cy="1113790"/>
            <wp:effectExtent l="15875" t="15875" r="85725" b="704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3277870" cy="1069975"/>
            <wp:effectExtent l="15875" t="15875" r="78105" b="762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85637" t="93805"/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 没有安装360安全卫士的老师，请到360官网下载安装。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360官网地址：</w:t>
      </w:r>
      <w:r>
        <w:fldChar w:fldCharType="begin"/>
      </w:r>
      <w:r>
        <w:instrText xml:space="preserve"> HYPERLINK "http://www.360.cn/" </w:instrText>
      </w:r>
      <w:r>
        <w:fldChar w:fldCharType="separate"/>
      </w:r>
      <w:r>
        <w:rPr>
          <w:rStyle w:val="7"/>
          <w:rFonts w:hint="eastAsia" w:asciiTheme="minorEastAsia" w:hAnsiTheme="minorEastAsia" w:cstheme="minorEastAsia"/>
          <w:sz w:val="28"/>
          <w:szCs w:val="28"/>
        </w:rPr>
        <w:t>http://www.360.cn/</w:t>
      </w:r>
      <w:r>
        <w:rPr>
          <w:rStyle w:val="7"/>
          <w:rFonts w:hint="eastAsia" w:asciiTheme="minorEastAsia" w:hAnsiTheme="minorEastAsia" w:cstheme="minorEastAsia"/>
          <w:sz w:val="28"/>
          <w:szCs w:val="28"/>
        </w:rPr>
        <w:fldChar w:fldCharType="end"/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360安全卫士下载地址：</w:t>
      </w:r>
      <w:r>
        <w:fldChar w:fldCharType="begin"/>
      </w:r>
      <w:r>
        <w:instrText xml:space="preserve"> HYPERLINK "https://weishi.360.cn/" </w:instrText>
      </w:r>
      <w:r>
        <w:fldChar w:fldCharType="separate"/>
      </w:r>
      <w:r>
        <w:rPr>
          <w:rStyle w:val="7"/>
          <w:rFonts w:hint="eastAsia" w:asciiTheme="minorEastAsia" w:hAnsiTheme="minorEastAsia" w:cstheme="minorEastAsia"/>
          <w:sz w:val="28"/>
          <w:szCs w:val="28"/>
        </w:rPr>
        <w:t>https://weishi.360.cn/</w:t>
      </w:r>
      <w:r>
        <w:rPr>
          <w:rStyle w:val="7"/>
          <w:rFonts w:hint="eastAsia" w:asciiTheme="minorEastAsia" w:hAnsiTheme="minorEastAsia" w:cstheme="minorEastAsia"/>
          <w:sz w:val="28"/>
          <w:szCs w:val="28"/>
        </w:rPr>
        <w:fldChar w:fldCharType="end"/>
      </w:r>
    </w:p>
    <w:p>
      <w:pPr>
        <w:ind w:firstLine="42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drawing>
          <wp:inline distT="0" distB="0" distL="114300" distR="114300">
            <wp:extent cx="4591050" cy="2786380"/>
            <wp:effectExtent l="15875" t="15875" r="79375" b="742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Lines="50" w:afterLines="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进行电脑安全体检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在360启动后，在主页面上点击“立即体检”，进入智能扫描环节。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4775200" cy="1605280"/>
            <wp:effectExtent l="15875" t="15875" r="85725" b="742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4678" b="34678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4853305" cy="1413510"/>
            <wp:effectExtent l="15875" t="15875" r="83820" b="755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30320" b="12041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Lines="50" w:afterLines="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安全修复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安全体检结束，会报告体检结果，如果有问题，请点击“一键修复”进行自动修复。修复完成后会报告修复结果。修复后评分低于80要及时处理，自己处理不了可以请后勤服务中心协助。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5273040" cy="1379855"/>
            <wp:effectExtent l="15875" t="15875" r="83185" b="711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5887" b="883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5273040" cy="1028700"/>
            <wp:effectExtent l="15875" t="15875" r="83185" b="793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12500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Lines="50" w:afterLines="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查杀木马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木马是一种恶意电脑程序，会在你上网过程中窃取你的账号密码等私密信息，或者利用你的电脑对其他电脑进行攻击（嫁祸），一般的安全体检无法发现。电脑修复完成后要进行木马查杀，在360界面上点击“木马查杀”就可以进入。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3476625" cy="730250"/>
            <wp:effectExtent l="15875" t="15875" r="69850" b="730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12179" b="43269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有两种查杀方式：快速查杀建议每周做一次，几分钟就可以完成；全盘查杀建议每月做一次，要1个小时以上。查杀过程电脑会比较慢，建议空闲时间做。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2467610" cy="792480"/>
            <wp:effectExtent l="15875" t="15875" r="88265" b="869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15101" b="5034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</w:rPr>
        <w:drawing>
          <wp:inline distT="0" distB="0" distL="114300" distR="114300">
            <wp:extent cx="2067560" cy="790575"/>
            <wp:effectExtent l="15875" t="15875" r="88265" b="698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t="64068" b="3390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查杀结束后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如有问题会提示，点击“一键处理”，处理完后</w:t>
      </w:r>
      <w:r>
        <w:rPr>
          <w:rFonts w:hint="eastAsia" w:asciiTheme="minorEastAsia" w:hAnsiTheme="minorEastAsia" w:cstheme="minorEastAsia"/>
          <w:sz w:val="28"/>
          <w:szCs w:val="28"/>
        </w:rPr>
        <w:t>点击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</w:rPr>
        <w:t>完成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</w:rPr>
      </w:pPr>
      <w:bookmarkStart w:id="0" w:name="_GoBack"/>
      <w:r>
        <w:rPr>
          <w:rFonts w:asciiTheme="minorEastAsia" w:hAnsiTheme="minorEastAsia" w:cstheme="minorEastAsia"/>
          <w:sz w:val="28"/>
          <w:szCs w:val="28"/>
        </w:rPr>
        <w:drawing>
          <wp:inline distT="0" distB="0" distL="0" distR="0">
            <wp:extent cx="6188710" cy="1091565"/>
            <wp:effectExtent l="15875" t="15875" r="81915" b="736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605" b="156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drawing>
          <wp:inline distT="0" distB="0" distL="0" distR="0">
            <wp:extent cx="6188710" cy="514350"/>
            <wp:effectExtent l="15875" t="15875" r="81915" b="7937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6867" b="1807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以上两个步骤是网络安全预防的简要说明，请各位参照执行，有不明之处，请与后勤服务中心信息办联系。</w:t>
      </w:r>
    </w:p>
    <w:p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技术支持：凤凰校区（张誉、邱家河）；五山和名雅校区（谢斌、黄兆忠）</w:t>
      </w:r>
    </w:p>
    <w:p>
      <w:pPr>
        <w:ind w:firstLine="5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后勤服务中心</w:t>
      </w:r>
    </w:p>
    <w:p>
      <w:pPr>
        <w:ind w:firstLine="5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2022年2月9日星期三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85593E"/>
    <w:multiLevelType w:val="singleLevel"/>
    <w:tmpl w:val="D78559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4E2A67"/>
    <w:rsid w:val="001F3E4F"/>
    <w:rsid w:val="002E00BD"/>
    <w:rsid w:val="008741D6"/>
    <w:rsid w:val="04F600BA"/>
    <w:rsid w:val="071E4AC6"/>
    <w:rsid w:val="0CC826A3"/>
    <w:rsid w:val="10BC165E"/>
    <w:rsid w:val="130D5687"/>
    <w:rsid w:val="164E2A67"/>
    <w:rsid w:val="175B2FB2"/>
    <w:rsid w:val="36B8422F"/>
    <w:rsid w:val="3A8C30FB"/>
    <w:rsid w:val="3AA12C7C"/>
    <w:rsid w:val="40B844EF"/>
    <w:rsid w:val="414C42B9"/>
    <w:rsid w:val="42EE2BAD"/>
    <w:rsid w:val="4D1C337C"/>
    <w:rsid w:val="50644C72"/>
    <w:rsid w:val="512E463C"/>
    <w:rsid w:val="6A711032"/>
    <w:rsid w:val="70BE78AE"/>
    <w:rsid w:val="7726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118</Words>
  <Characters>673</Characters>
  <Lines>5</Lines>
  <Paragraphs>1</Paragraphs>
  <TotalTime>17</TotalTime>
  <ScaleCrop>false</ScaleCrop>
  <LinksUpToDate>false</LinksUpToDate>
  <CharactersWithSpaces>790</CharactersWithSpaces>
  <Application>WPS Office_11.3.0.8506_F1E327BC-269C-435d-A152-05C5408002CA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2022-02-09T01:33:00Z</dcterms:created>
  <dc:creator>yds</dc:creator>
  <cp:lastModifiedBy>yds</cp:lastModifiedBy>
  <dcterms:modified xsi:type="dcterms:W3CDTF">2022-02-09T03:17:46Z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2052-11.3.0.8506</vt:lpwstr>
  </property>
</Properties>
</file>