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88" w:rsidRDefault="005A1888">
      <w:pPr>
        <w:tabs>
          <w:tab w:val="left" w:pos="4002"/>
        </w:tabs>
        <w:rPr>
          <w:b/>
          <w:bCs/>
          <w:sz w:val="20"/>
          <w:szCs w:val="22"/>
        </w:rPr>
      </w:pPr>
    </w:p>
    <w:p w:rsidR="005A1888" w:rsidRDefault="00D4600E">
      <w:pPr>
        <w:jc w:val="center"/>
        <w:rPr>
          <w:rFonts w:ascii="仿宋" w:eastAsia="仿宋" w:hAnsi="仿宋" w:cs="仿宋"/>
          <w:b/>
          <w:bCs/>
          <w:sz w:val="36"/>
          <w:szCs w:val="44"/>
        </w:rPr>
      </w:pPr>
      <w:r>
        <w:rPr>
          <w:rFonts w:ascii="仿宋" w:eastAsia="仿宋" w:hAnsi="仿宋" w:cs="仿宋" w:hint="eastAsia"/>
          <w:b/>
          <w:bCs/>
          <w:sz w:val="36"/>
          <w:szCs w:val="44"/>
        </w:rPr>
        <w:t>广州中学新生校服订购指引</w:t>
      </w:r>
    </w:p>
    <w:p w:rsidR="005A1888" w:rsidRDefault="005A1888">
      <w:pPr>
        <w:jc w:val="center"/>
        <w:rPr>
          <w:rFonts w:ascii="仿宋" w:eastAsia="仿宋" w:hAnsi="仿宋" w:cs="仿宋"/>
          <w:b/>
          <w:bCs/>
          <w:sz w:val="16"/>
          <w:szCs w:val="20"/>
        </w:rPr>
      </w:pPr>
    </w:p>
    <w:p w:rsidR="005A1888" w:rsidRDefault="00D4600E">
      <w:pPr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一、高一年级新生校服</w:t>
      </w:r>
      <w:proofErr w:type="gramStart"/>
      <w:r>
        <w:rPr>
          <w:rFonts w:ascii="仿宋" w:eastAsia="仿宋" w:hAnsi="仿宋" w:cs="仿宋" w:hint="eastAsia"/>
          <w:b/>
          <w:bCs/>
          <w:sz w:val="24"/>
        </w:rPr>
        <w:t>订购码分男生</w:t>
      </w:r>
      <w:proofErr w:type="gramEnd"/>
      <w:r>
        <w:rPr>
          <w:rFonts w:ascii="仿宋" w:eastAsia="仿宋" w:hAnsi="仿宋" w:cs="仿宋" w:hint="eastAsia"/>
          <w:b/>
          <w:bCs/>
          <w:sz w:val="24"/>
        </w:rPr>
        <w:t>、女生二维码，</w:t>
      </w:r>
      <w:proofErr w:type="gramStart"/>
      <w:r>
        <w:rPr>
          <w:rFonts w:ascii="仿宋" w:eastAsia="仿宋" w:hAnsi="仿宋" w:cs="仿宋" w:hint="eastAsia"/>
          <w:b/>
          <w:bCs/>
          <w:sz w:val="24"/>
        </w:rPr>
        <w:t>扫码时</w:t>
      </w:r>
      <w:proofErr w:type="gramEnd"/>
      <w:r>
        <w:rPr>
          <w:rFonts w:ascii="仿宋" w:eastAsia="仿宋" w:hAnsi="仿宋" w:cs="仿宋" w:hint="eastAsia"/>
          <w:b/>
          <w:bCs/>
          <w:sz w:val="24"/>
        </w:rPr>
        <w:t>注意不要</w:t>
      </w:r>
      <w:proofErr w:type="gramStart"/>
      <w:r>
        <w:rPr>
          <w:rFonts w:ascii="仿宋" w:eastAsia="仿宋" w:hAnsi="仿宋" w:cs="仿宋" w:hint="eastAsia"/>
          <w:b/>
          <w:bCs/>
          <w:sz w:val="24"/>
        </w:rPr>
        <w:t>扫错二</w:t>
      </w:r>
      <w:proofErr w:type="gramEnd"/>
      <w:r>
        <w:rPr>
          <w:rFonts w:ascii="仿宋" w:eastAsia="仿宋" w:hAnsi="仿宋" w:cs="仿宋" w:hint="eastAsia"/>
          <w:b/>
          <w:bCs/>
          <w:sz w:val="24"/>
        </w:rPr>
        <w:t>维码，校服发放采取邮递方式（运费</w:t>
      </w:r>
      <w:r>
        <w:rPr>
          <w:rFonts w:ascii="仿宋" w:eastAsia="仿宋" w:hAnsi="仿宋" w:cs="仿宋" w:hint="eastAsia"/>
          <w:b/>
          <w:bCs/>
          <w:sz w:val="24"/>
        </w:rPr>
        <w:t>20</w:t>
      </w:r>
      <w:r>
        <w:rPr>
          <w:rFonts w:ascii="仿宋" w:eastAsia="仿宋" w:hAnsi="仿宋" w:cs="仿宋" w:hint="eastAsia"/>
          <w:b/>
          <w:bCs/>
          <w:sz w:val="24"/>
        </w:rPr>
        <w:t>元），新生校服价格详情见新生校服价目表。</w:t>
      </w:r>
    </w:p>
    <w:p w:rsidR="005A1888" w:rsidRDefault="00D4600E">
      <w:pPr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二、家长可</w:t>
      </w:r>
      <w:proofErr w:type="gramStart"/>
      <w:r>
        <w:rPr>
          <w:rFonts w:ascii="仿宋" w:eastAsia="仿宋" w:hAnsi="仿宋" w:cs="仿宋" w:hint="eastAsia"/>
          <w:b/>
          <w:bCs/>
          <w:sz w:val="24"/>
        </w:rPr>
        <w:t>通过微信扫描</w:t>
      </w:r>
      <w:proofErr w:type="gramEnd"/>
      <w:r>
        <w:rPr>
          <w:rFonts w:ascii="仿宋" w:eastAsia="仿宋" w:hAnsi="仿宋" w:cs="仿宋" w:hint="eastAsia"/>
          <w:b/>
          <w:bCs/>
          <w:sz w:val="24"/>
        </w:rPr>
        <w:t>校服订购二</w:t>
      </w:r>
      <w:proofErr w:type="gramStart"/>
      <w:r>
        <w:rPr>
          <w:rFonts w:ascii="仿宋" w:eastAsia="仿宋" w:hAnsi="仿宋" w:cs="仿宋" w:hint="eastAsia"/>
          <w:b/>
          <w:bCs/>
          <w:sz w:val="24"/>
        </w:rPr>
        <w:t>维码进入</w:t>
      </w:r>
      <w:proofErr w:type="gramEnd"/>
      <w:r>
        <w:rPr>
          <w:rFonts w:ascii="仿宋" w:eastAsia="仿宋" w:hAnsi="仿宋" w:cs="仿宋" w:hint="eastAsia"/>
          <w:b/>
          <w:bCs/>
          <w:sz w:val="24"/>
        </w:rPr>
        <w:t>校服订购界面，填写以下信息：学生实际身高、学生姓名、性别、收件人姓名、收件地址、联系电话</w:t>
      </w:r>
      <w:r>
        <w:rPr>
          <w:rFonts w:ascii="仿宋" w:eastAsia="仿宋" w:hAnsi="仿宋" w:cs="仿宋" w:hint="eastAsia"/>
          <w:b/>
          <w:bCs/>
          <w:sz w:val="24"/>
        </w:rPr>
        <w:t>,</w:t>
      </w:r>
      <w:r>
        <w:rPr>
          <w:rFonts w:ascii="仿宋" w:eastAsia="仿宋" w:hAnsi="仿宋" w:cs="仿宋" w:hint="eastAsia"/>
          <w:b/>
          <w:bCs/>
          <w:sz w:val="24"/>
        </w:rPr>
        <w:t>毕业初中。请注意：特殊身材（肥胖）请备注胸围、腰围的详细尺寸（单位：厘米）。</w:t>
      </w:r>
    </w:p>
    <w:p w:rsidR="005A1888" w:rsidRDefault="00D4600E">
      <w:pPr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三、校服统一于</w:t>
      </w:r>
      <w:r>
        <w:rPr>
          <w:rFonts w:ascii="仿宋" w:eastAsia="仿宋" w:hAnsi="仿宋" w:cs="仿宋" w:hint="eastAsia"/>
          <w:b/>
          <w:bCs/>
          <w:sz w:val="24"/>
        </w:rPr>
        <w:t>8</w:t>
      </w:r>
      <w:r>
        <w:rPr>
          <w:rFonts w:ascii="仿宋" w:eastAsia="仿宋" w:hAnsi="仿宋" w:cs="仿宋" w:hint="eastAsia"/>
          <w:b/>
          <w:bCs/>
          <w:sz w:val="24"/>
        </w:rPr>
        <w:t>月邮递到预留的地址，发货前会短信提示，收到短信留意接收包裹。</w:t>
      </w:r>
    </w:p>
    <w:p w:rsidR="005A1888" w:rsidRDefault="00D4600E">
      <w:pPr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四、试穿不合身需要调换的校服，不能清洗、不能穿，原样打包，届时按通知的时间地点进行调换。</w:t>
      </w:r>
    </w:p>
    <w:p w:rsidR="005A1888" w:rsidRDefault="00D4600E">
      <w:pPr>
        <w:jc w:val="left"/>
        <w:rPr>
          <w:rFonts w:ascii="仿宋" w:eastAsia="仿宋" w:hAnsi="仿宋" w:cs="仿宋"/>
          <w:b/>
          <w:bCs/>
          <w:sz w:val="24"/>
          <w:highlight w:val="yellow"/>
        </w:rPr>
      </w:pPr>
      <w:r>
        <w:rPr>
          <w:rFonts w:ascii="仿宋" w:eastAsia="仿宋" w:hAnsi="仿宋" w:cs="仿宋" w:hint="eastAsia"/>
          <w:b/>
          <w:bCs/>
          <w:sz w:val="24"/>
        </w:rPr>
        <w:t>五、校服订购截止时间：</w:t>
      </w:r>
      <w:r>
        <w:rPr>
          <w:rFonts w:ascii="仿宋" w:eastAsia="仿宋" w:hAnsi="仿宋" w:cs="仿宋" w:hint="eastAsia"/>
          <w:b/>
          <w:bCs/>
          <w:sz w:val="24"/>
        </w:rPr>
        <w:t xml:space="preserve"> 2022 </w:t>
      </w:r>
      <w:r>
        <w:rPr>
          <w:rFonts w:ascii="仿宋" w:eastAsia="仿宋" w:hAnsi="仿宋" w:cs="仿宋" w:hint="eastAsia"/>
          <w:b/>
          <w:bCs/>
          <w:sz w:val="24"/>
        </w:rPr>
        <w:t>年</w:t>
      </w:r>
      <w:r>
        <w:rPr>
          <w:rFonts w:ascii="仿宋" w:eastAsia="仿宋" w:hAnsi="仿宋" w:cs="仿宋"/>
          <w:b/>
          <w:bCs/>
          <w:sz w:val="24"/>
        </w:rPr>
        <w:t>7</w:t>
      </w:r>
      <w:r>
        <w:rPr>
          <w:rFonts w:ascii="仿宋" w:eastAsia="仿宋" w:hAnsi="仿宋" w:cs="仿宋" w:hint="eastAsia"/>
          <w:b/>
          <w:bCs/>
          <w:sz w:val="24"/>
        </w:rPr>
        <w:t>月</w:t>
      </w:r>
      <w:r>
        <w:rPr>
          <w:rFonts w:ascii="仿宋" w:eastAsia="仿宋" w:hAnsi="仿宋" w:cs="仿宋" w:hint="eastAsia"/>
          <w:b/>
          <w:bCs/>
          <w:sz w:val="24"/>
        </w:rPr>
        <w:t>2</w:t>
      </w:r>
      <w:r>
        <w:rPr>
          <w:rFonts w:ascii="仿宋" w:eastAsia="仿宋" w:hAnsi="仿宋" w:cs="仿宋"/>
          <w:b/>
          <w:bCs/>
          <w:sz w:val="24"/>
        </w:rPr>
        <w:t>5</w:t>
      </w:r>
      <w:r>
        <w:rPr>
          <w:rFonts w:ascii="仿宋" w:eastAsia="仿宋" w:hAnsi="仿宋" w:cs="仿宋" w:hint="eastAsia"/>
          <w:b/>
          <w:bCs/>
          <w:sz w:val="24"/>
        </w:rPr>
        <w:t>日</w:t>
      </w:r>
      <w:r>
        <w:rPr>
          <w:rFonts w:ascii="仿宋" w:eastAsia="仿宋" w:hAnsi="仿宋" w:cs="仿宋" w:hint="eastAsia"/>
          <w:b/>
          <w:bCs/>
          <w:sz w:val="24"/>
        </w:rPr>
        <w:t xml:space="preserve"> 17:00 </w:t>
      </w:r>
      <w:r>
        <w:rPr>
          <w:rFonts w:ascii="仿宋" w:eastAsia="仿宋" w:hAnsi="仿宋" w:cs="仿宋" w:hint="eastAsia"/>
          <w:b/>
          <w:bCs/>
          <w:sz w:val="24"/>
        </w:rPr>
        <w:t>时结束。</w:t>
      </w:r>
    </w:p>
    <w:p w:rsidR="005A1888" w:rsidRDefault="00D4600E">
      <w:pPr>
        <w:jc w:val="left"/>
        <w:rPr>
          <w:rFonts w:ascii="仿宋" w:eastAsia="仿宋" w:hAnsi="仿宋" w:cs="仿宋"/>
          <w:b/>
          <w:bCs/>
          <w:sz w:val="24"/>
          <w:u w:val="single"/>
        </w:rPr>
      </w:pPr>
      <w:r>
        <w:rPr>
          <w:rFonts w:ascii="仿宋" w:eastAsia="仿宋" w:hAnsi="仿宋" w:cs="仿宋" w:hint="eastAsia"/>
          <w:b/>
          <w:bCs/>
          <w:sz w:val="24"/>
        </w:rPr>
        <w:t>六、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>为避免校服遗失，请同学们在校服内侧标签处写上“班级、姓名”，以便及时找回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>/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>送回。</w:t>
      </w:r>
    </w:p>
    <w:p w:rsidR="005A1888" w:rsidRDefault="00D4600E">
      <w:pPr>
        <w:ind w:firstLineChars="200" w:firstLine="803"/>
        <w:rPr>
          <w:rFonts w:ascii="宋体" w:eastAsia="宋体" w:hAnsi="宋体" w:cs="宋体"/>
          <w:b/>
          <w:bCs/>
          <w:sz w:val="15"/>
          <w:szCs w:val="18"/>
        </w:rPr>
      </w:pPr>
      <w:r>
        <w:rPr>
          <w:rFonts w:ascii="宋体" w:eastAsia="宋体" w:hAnsi="宋体" w:cs="宋体" w:hint="eastAsia"/>
          <w:b/>
          <w:bCs/>
          <w:sz w:val="40"/>
          <w:szCs w:val="48"/>
          <w:u w:val="double"/>
        </w:rPr>
        <w:t>男生校服订购码</w:t>
      </w:r>
      <w:r>
        <w:rPr>
          <w:rFonts w:ascii="宋体" w:eastAsia="宋体" w:hAnsi="宋体" w:cs="宋体" w:hint="eastAsia"/>
          <w:b/>
          <w:bCs/>
          <w:sz w:val="40"/>
          <w:szCs w:val="48"/>
          <w:u w:val="double"/>
        </w:rPr>
        <w:t xml:space="preserve"> </w:t>
      </w:r>
      <w:r>
        <w:rPr>
          <w:rFonts w:ascii="宋体" w:eastAsia="宋体" w:hAnsi="宋体" w:cs="宋体" w:hint="eastAsia"/>
          <w:b/>
          <w:bCs/>
          <w:sz w:val="40"/>
          <w:szCs w:val="48"/>
        </w:rPr>
        <w:t xml:space="preserve">        </w:t>
      </w:r>
      <w:r>
        <w:rPr>
          <w:rFonts w:ascii="宋体" w:eastAsia="宋体" w:hAnsi="宋体" w:cs="宋体" w:hint="eastAsia"/>
          <w:b/>
          <w:bCs/>
          <w:sz w:val="40"/>
          <w:szCs w:val="48"/>
          <w:u w:val="double"/>
        </w:rPr>
        <w:t>女生校服订购码</w:t>
      </w:r>
      <w:r>
        <w:rPr>
          <w:rFonts w:ascii="宋体" w:eastAsia="宋体" w:hAnsi="宋体" w:cs="宋体" w:hint="eastAsia"/>
          <w:b/>
          <w:bCs/>
          <w:sz w:val="40"/>
          <w:szCs w:val="48"/>
          <w:u w:val="double"/>
        </w:rPr>
        <w:t xml:space="preserve"> </w:t>
      </w:r>
    </w:p>
    <w:p w:rsidR="005A1888" w:rsidRDefault="00D4600E">
      <w:pPr>
        <w:tabs>
          <w:tab w:val="left" w:pos="5967"/>
        </w:tabs>
        <w:rPr>
          <w:rFonts w:ascii="微软雅黑" w:eastAsia="微软雅黑" w:hAnsi="微软雅黑" w:cs="微软雅黑"/>
          <w:b/>
          <w:bCs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 xml:space="preserve">       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1619885" cy="1619885"/>
            <wp:effectExtent l="28575" t="28575" r="46990" b="469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                </w:t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1619885" cy="1619885"/>
            <wp:effectExtent l="28575" t="28575" r="46990" b="4699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</wp:inline>
        </w:drawing>
      </w:r>
    </w:p>
    <w:p w:rsidR="005A1888" w:rsidRDefault="00D4600E">
      <w:pPr>
        <w:jc w:val="center"/>
        <w:rPr>
          <w:rFonts w:ascii="微软雅黑" w:eastAsia="微软雅黑" w:hAnsi="微软雅黑" w:cs="微软雅黑"/>
          <w:b/>
          <w:bCs/>
          <w:sz w:val="6"/>
          <w:szCs w:val="6"/>
          <w:u w:val="single"/>
        </w:rPr>
      </w:pPr>
      <w:r>
        <w:rPr>
          <w:rFonts w:ascii="微软雅黑" w:eastAsia="微软雅黑" w:hAnsi="微软雅黑" w:cs="微软雅黑" w:hint="eastAsia"/>
          <w:b/>
          <w:bCs/>
          <w:sz w:val="24"/>
          <w:u w:val="single"/>
        </w:rPr>
        <w:t>（校服订购时间截止后平台自动关闭，请务必在规定时间内完成订购）</w:t>
      </w:r>
    </w:p>
    <w:tbl>
      <w:tblPr>
        <w:tblW w:w="96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07"/>
        <w:gridCol w:w="935"/>
        <w:gridCol w:w="945"/>
        <w:gridCol w:w="997"/>
        <w:gridCol w:w="236"/>
        <w:gridCol w:w="1857"/>
        <w:gridCol w:w="930"/>
        <w:gridCol w:w="975"/>
        <w:gridCol w:w="930"/>
      </w:tblGrid>
      <w:tr w:rsidR="005A1888">
        <w:trPr>
          <w:trHeight w:val="273"/>
        </w:trPr>
        <w:tc>
          <w:tcPr>
            <w:tcW w:w="96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广州中学新生校服价目表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5A1888">
        <w:trPr>
          <w:trHeight w:val="281"/>
        </w:trPr>
        <w:tc>
          <w:tcPr>
            <w:tcW w:w="4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男生校服配置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5A1888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女生校服配置</w:t>
            </w:r>
          </w:p>
        </w:tc>
      </w:tr>
      <w:tr w:rsidR="005A1888">
        <w:trPr>
          <w:trHeight w:val="553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价格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1888" w:rsidRDefault="005A1888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价格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</w:tr>
      <w:tr w:rsidR="005A1888">
        <w:trPr>
          <w:trHeight w:val="281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夏运动服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5A18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夏运动服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</w:tr>
      <w:tr w:rsidR="005A1888">
        <w:trPr>
          <w:trHeight w:val="281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秋运动服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5A18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秋运动服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</w:tr>
      <w:tr w:rsidR="005A1888">
        <w:trPr>
          <w:trHeight w:val="281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冬运动服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5A18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冬运动服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</w:tr>
      <w:tr w:rsidR="005A1888">
        <w:trPr>
          <w:trHeight w:val="281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圆领汗衫（单件）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5A18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圆领汗衫（单件）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</w:tr>
      <w:tr w:rsidR="005A1888">
        <w:trPr>
          <w:trHeight w:val="281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冬棉衣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（单件）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5A18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冬棉衣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（单件）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</w:tr>
      <w:tr w:rsidR="005A1888">
        <w:trPr>
          <w:trHeight w:val="39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毛呢大衣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（单件）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5A18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毛呢大衣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（单件）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</w:tr>
      <w:tr w:rsidR="005A1888">
        <w:trPr>
          <w:trHeight w:val="281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夏礼服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5A18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夏礼服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</w:tr>
      <w:tr w:rsidR="005A1888">
        <w:trPr>
          <w:trHeight w:val="281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冬礼服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件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5A18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冬礼服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</w:tr>
      <w:tr w:rsidR="005A1888">
        <w:trPr>
          <w:trHeight w:val="281"/>
        </w:trPr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运费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5A188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运费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5A1888">
        <w:trPr>
          <w:trHeight w:val="290"/>
        </w:trPr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男生合计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2074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5A188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女生合计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1888" w:rsidRDefault="00D4600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2099</w:t>
            </w:r>
          </w:p>
        </w:tc>
      </w:tr>
    </w:tbl>
    <w:p w:rsidR="005A1888" w:rsidRDefault="00D4600E">
      <w:pPr>
        <w:rPr>
          <w:rFonts w:ascii="仿宋" w:eastAsia="仿宋" w:hAnsi="仿宋" w:cs="仿宋"/>
          <w:sz w:val="22"/>
          <w:szCs w:val="22"/>
          <w:u w:val="single"/>
        </w:rPr>
      </w:pPr>
      <w:r>
        <w:rPr>
          <w:rFonts w:ascii="仿宋" w:eastAsia="仿宋" w:hAnsi="仿宋" w:cs="仿宋" w:hint="eastAsia"/>
          <w:sz w:val="22"/>
          <w:szCs w:val="22"/>
        </w:rPr>
        <w:t>咨询电话：</w:t>
      </w:r>
      <w:r>
        <w:rPr>
          <w:rFonts w:ascii="仿宋" w:eastAsia="仿宋" w:hAnsi="仿宋" w:cs="仿宋" w:hint="eastAsia"/>
          <w:sz w:val="22"/>
          <w:szCs w:val="22"/>
        </w:rPr>
        <w:t>13682299561/13229930592</w:t>
      </w:r>
      <w:r>
        <w:rPr>
          <w:rFonts w:ascii="仿宋" w:eastAsia="仿宋" w:hAnsi="仿宋" w:cs="仿宋" w:hint="eastAsia"/>
          <w:sz w:val="22"/>
          <w:szCs w:val="22"/>
        </w:rPr>
        <w:t>杨小姐</w:t>
      </w:r>
      <w:r>
        <w:rPr>
          <w:rFonts w:ascii="仿宋" w:eastAsia="仿宋" w:hAnsi="仿宋" w:cs="仿宋" w:hint="eastAsia"/>
          <w:sz w:val="22"/>
          <w:szCs w:val="22"/>
        </w:rPr>
        <w:t>/</w:t>
      </w:r>
      <w:r>
        <w:rPr>
          <w:rFonts w:ascii="仿宋" w:eastAsia="仿宋" w:hAnsi="仿宋" w:cs="仿宋" w:hint="eastAsia"/>
          <w:sz w:val="22"/>
          <w:szCs w:val="22"/>
        </w:rPr>
        <w:t>林小姐</w:t>
      </w:r>
      <w:r>
        <w:rPr>
          <w:rFonts w:ascii="仿宋" w:eastAsia="仿宋" w:hAnsi="仿宋" w:cs="仿宋" w:hint="eastAsia"/>
          <w:sz w:val="22"/>
          <w:szCs w:val="22"/>
        </w:rPr>
        <w:t xml:space="preserve">   </w:t>
      </w:r>
      <w:r>
        <w:rPr>
          <w:rFonts w:ascii="仿宋" w:eastAsia="仿宋" w:hAnsi="仿宋" w:cs="仿宋" w:hint="eastAsia"/>
          <w:sz w:val="22"/>
          <w:szCs w:val="22"/>
        </w:rPr>
        <w:t>咨询时间（上午</w:t>
      </w:r>
      <w:r>
        <w:rPr>
          <w:rFonts w:ascii="仿宋" w:eastAsia="仿宋" w:hAnsi="仿宋" w:cs="仿宋" w:hint="eastAsia"/>
          <w:sz w:val="22"/>
          <w:szCs w:val="22"/>
        </w:rPr>
        <w:t>9:00---</w:t>
      </w:r>
      <w:r>
        <w:rPr>
          <w:rFonts w:ascii="仿宋" w:eastAsia="仿宋" w:hAnsi="仿宋" w:cs="仿宋" w:hint="eastAsia"/>
          <w:sz w:val="22"/>
          <w:szCs w:val="22"/>
        </w:rPr>
        <w:t>下午</w:t>
      </w:r>
      <w:r>
        <w:rPr>
          <w:rFonts w:ascii="仿宋" w:eastAsia="仿宋" w:hAnsi="仿宋" w:cs="仿宋" w:hint="eastAsia"/>
          <w:sz w:val="22"/>
          <w:szCs w:val="22"/>
        </w:rPr>
        <w:t>17:00</w:t>
      </w:r>
      <w:r>
        <w:rPr>
          <w:rFonts w:ascii="仿宋" w:eastAsia="仿宋" w:hAnsi="仿宋" w:cs="仿宋" w:hint="eastAsia"/>
          <w:sz w:val="22"/>
          <w:szCs w:val="22"/>
        </w:rPr>
        <w:t>）</w:t>
      </w:r>
    </w:p>
    <w:p w:rsidR="005A1888" w:rsidRDefault="00D4600E">
      <w:pPr>
        <w:jc w:val="center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            </w:t>
      </w:r>
      <w:r>
        <w:rPr>
          <w:rFonts w:ascii="仿宋" w:eastAsia="仿宋" w:hAnsi="仿宋" w:cs="仿宋" w:hint="eastAsia"/>
          <w:sz w:val="22"/>
          <w:szCs w:val="22"/>
        </w:rPr>
        <w:t xml:space="preserve"> </w:t>
      </w:r>
    </w:p>
    <w:p w:rsidR="005A1888" w:rsidRDefault="00D4600E">
      <w:pPr>
        <w:jc w:val="center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sz w:val="22"/>
          <w:szCs w:val="22"/>
        </w:rPr>
        <w:t xml:space="preserve">                                                        </w:t>
      </w:r>
      <w:r>
        <w:rPr>
          <w:rFonts w:ascii="仿宋" w:eastAsia="仿宋" w:hAnsi="仿宋" w:cs="仿宋" w:hint="eastAsia"/>
          <w:sz w:val="24"/>
        </w:rPr>
        <w:t>惠新校服公司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sz w:val="22"/>
          <w:szCs w:val="22"/>
        </w:rPr>
        <w:t xml:space="preserve">  </w:t>
      </w:r>
    </w:p>
    <w:p w:rsidR="005A1888" w:rsidRDefault="00D4600E">
      <w:pPr>
        <w:jc w:val="center"/>
        <w:rPr>
          <w:rFonts w:ascii="仿宋" w:eastAsia="仿宋" w:hAnsi="仿宋" w:cs="仿宋"/>
          <w:sz w:val="22"/>
          <w:szCs w:val="28"/>
          <w:highlight w:val="yellow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 xml:space="preserve">                               </w:t>
      </w:r>
      <w:r>
        <w:rPr>
          <w:rFonts w:ascii="仿宋" w:eastAsia="仿宋" w:hAnsi="仿宋" w:cs="仿宋" w:hint="eastAsia"/>
          <w:sz w:val="28"/>
          <w:szCs w:val="36"/>
        </w:rPr>
        <w:t xml:space="preserve"> </w:t>
      </w:r>
      <w:r>
        <w:rPr>
          <w:rFonts w:ascii="仿宋" w:eastAsia="仿宋" w:hAnsi="仿宋" w:cs="仿宋" w:hint="eastAsia"/>
          <w:sz w:val="24"/>
          <w:szCs w:val="32"/>
        </w:rPr>
        <w:t xml:space="preserve">      </w:t>
      </w:r>
      <w:r>
        <w:rPr>
          <w:rFonts w:ascii="仿宋" w:eastAsia="仿宋" w:hAnsi="仿宋" w:cs="仿宋" w:hint="eastAsia"/>
          <w:sz w:val="22"/>
          <w:szCs w:val="28"/>
        </w:rPr>
        <w:t xml:space="preserve">    2022</w:t>
      </w:r>
      <w:r>
        <w:rPr>
          <w:rFonts w:ascii="仿宋" w:eastAsia="仿宋" w:hAnsi="仿宋" w:cs="仿宋" w:hint="eastAsia"/>
          <w:sz w:val="22"/>
          <w:szCs w:val="28"/>
        </w:rPr>
        <w:t>年</w:t>
      </w:r>
      <w:r>
        <w:rPr>
          <w:rFonts w:ascii="仿宋" w:eastAsia="仿宋" w:hAnsi="仿宋" w:cs="仿宋"/>
          <w:sz w:val="22"/>
          <w:szCs w:val="28"/>
        </w:rPr>
        <w:t>7</w:t>
      </w:r>
      <w:r>
        <w:rPr>
          <w:rFonts w:ascii="仿宋" w:eastAsia="仿宋" w:hAnsi="仿宋" w:cs="仿宋" w:hint="eastAsia"/>
          <w:sz w:val="22"/>
          <w:szCs w:val="28"/>
        </w:rPr>
        <w:t>月</w:t>
      </w:r>
      <w:r>
        <w:rPr>
          <w:rFonts w:ascii="仿宋" w:eastAsia="仿宋" w:hAnsi="仿宋" w:cs="仿宋"/>
          <w:sz w:val="22"/>
          <w:szCs w:val="28"/>
        </w:rPr>
        <w:t>1</w:t>
      </w:r>
      <w:r w:rsidR="00BF7580">
        <w:rPr>
          <w:rFonts w:ascii="仿宋" w:eastAsia="仿宋" w:hAnsi="仿宋" w:cs="仿宋" w:hint="eastAsia"/>
          <w:sz w:val="22"/>
          <w:szCs w:val="28"/>
        </w:rPr>
        <w:t>1</w:t>
      </w:r>
      <w:bookmarkStart w:id="0" w:name="_GoBack"/>
      <w:bookmarkEnd w:id="0"/>
      <w:r>
        <w:rPr>
          <w:rFonts w:ascii="仿宋" w:eastAsia="仿宋" w:hAnsi="仿宋" w:cs="仿宋" w:hint="eastAsia"/>
          <w:sz w:val="22"/>
          <w:szCs w:val="28"/>
        </w:rPr>
        <w:t>日</w:t>
      </w:r>
    </w:p>
    <w:sectPr w:rsidR="005A1888">
      <w:pgSz w:w="11906" w:h="16838"/>
      <w:pgMar w:top="986" w:right="1179" w:bottom="760" w:left="117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00E" w:rsidRDefault="00D4600E" w:rsidP="00BF7580">
      <w:r>
        <w:separator/>
      </w:r>
    </w:p>
  </w:endnote>
  <w:endnote w:type="continuationSeparator" w:id="0">
    <w:p w:rsidR="00D4600E" w:rsidRDefault="00D4600E" w:rsidP="00BF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00E" w:rsidRDefault="00D4600E" w:rsidP="00BF7580">
      <w:r>
        <w:separator/>
      </w:r>
    </w:p>
  </w:footnote>
  <w:footnote w:type="continuationSeparator" w:id="0">
    <w:p w:rsidR="00D4600E" w:rsidRDefault="00D4600E" w:rsidP="00BF7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NjI5MDZlMjk0NWU0OGZhMzMyNzU3NmY2YmVkZmYifQ=="/>
  </w:docVars>
  <w:rsids>
    <w:rsidRoot w:val="001962D3"/>
    <w:rsid w:val="001962D3"/>
    <w:rsid w:val="00211C1E"/>
    <w:rsid w:val="002C67EF"/>
    <w:rsid w:val="002E1857"/>
    <w:rsid w:val="0039743E"/>
    <w:rsid w:val="005A1888"/>
    <w:rsid w:val="00BF42E8"/>
    <w:rsid w:val="00BF7580"/>
    <w:rsid w:val="00C227EB"/>
    <w:rsid w:val="00C40DFF"/>
    <w:rsid w:val="00C61EFB"/>
    <w:rsid w:val="00D4600E"/>
    <w:rsid w:val="00D66018"/>
    <w:rsid w:val="01796F8B"/>
    <w:rsid w:val="02B835A4"/>
    <w:rsid w:val="033C534A"/>
    <w:rsid w:val="055D01FA"/>
    <w:rsid w:val="05FD6D58"/>
    <w:rsid w:val="0959790F"/>
    <w:rsid w:val="0DC27206"/>
    <w:rsid w:val="0ECB7213"/>
    <w:rsid w:val="100718FD"/>
    <w:rsid w:val="1039731E"/>
    <w:rsid w:val="11C97115"/>
    <w:rsid w:val="1A225DB0"/>
    <w:rsid w:val="1C74698A"/>
    <w:rsid w:val="1D7A0914"/>
    <w:rsid w:val="1E22146D"/>
    <w:rsid w:val="1E7C3A13"/>
    <w:rsid w:val="1E853A73"/>
    <w:rsid w:val="20364AD8"/>
    <w:rsid w:val="217B7BCD"/>
    <w:rsid w:val="23303F64"/>
    <w:rsid w:val="2733493B"/>
    <w:rsid w:val="29352D3A"/>
    <w:rsid w:val="2A76790E"/>
    <w:rsid w:val="2A7C5665"/>
    <w:rsid w:val="2A7E20B1"/>
    <w:rsid w:val="2C511492"/>
    <w:rsid w:val="2CC7648C"/>
    <w:rsid w:val="2F627A4C"/>
    <w:rsid w:val="300A5E70"/>
    <w:rsid w:val="30570123"/>
    <w:rsid w:val="30B5575B"/>
    <w:rsid w:val="30E62C77"/>
    <w:rsid w:val="31D61877"/>
    <w:rsid w:val="323E5FC9"/>
    <w:rsid w:val="345E2725"/>
    <w:rsid w:val="34E604D1"/>
    <w:rsid w:val="36B854EE"/>
    <w:rsid w:val="39432EFA"/>
    <w:rsid w:val="3AC309FB"/>
    <w:rsid w:val="3CDA7A52"/>
    <w:rsid w:val="3D6813F7"/>
    <w:rsid w:val="3F8E7601"/>
    <w:rsid w:val="40072488"/>
    <w:rsid w:val="40D26564"/>
    <w:rsid w:val="426369D2"/>
    <w:rsid w:val="42D8012A"/>
    <w:rsid w:val="440F0C71"/>
    <w:rsid w:val="44931CDC"/>
    <w:rsid w:val="465C5391"/>
    <w:rsid w:val="479D488A"/>
    <w:rsid w:val="497D2D57"/>
    <w:rsid w:val="4A5C2688"/>
    <w:rsid w:val="4C183918"/>
    <w:rsid w:val="4C642CFF"/>
    <w:rsid w:val="4E671C4D"/>
    <w:rsid w:val="4F13716A"/>
    <w:rsid w:val="54886859"/>
    <w:rsid w:val="5AD00BEB"/>
    <w:rsid w:val="5B946972"/>
    <w:rsid w:val="5C415DBD"/>
    <w:rsid w:val="5CA13FF4"/>
    <w:rsid w:val="5CB44F25"/>
    <w:rsid w:val="5E337F42"/>
    <w:rsid w:val="5E670F0C"/>
    <w:rsid w:val="61E7754B"/>
    <w:rsid w:val="62C95102"/>
    <w:rsid w:val="685C47A7"/>
    <w:rsid w:val="6885430E"/>
    <w:rsid w:val="69D505BB"/>
    <w:rsid w:val="6B504732"/>
    <w:rsid w:val="6F732233"/>
    <w:rsid w:val="70385BAE"/>
    <w:rsid w:val="712D57FF"/>
    <w:rsid w:val="71F44960"/>
    <w:rsid w:val="74A23523"/>
    <w:rsid w:val="75663706"/>
    <w:rsid w:val="75841388"/>
    <w:rsid w:val="78AD69FE"/>
    <w:rsid w:val="78B12757"/>
    <w:rsid w:val="791172E2"/>
    <w:rsid w:val="7B42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51">
    <w:name w:val="font51"/>
    <w:basedOn w:val="a0"/>
    <w:qFormat/>
    <w:rPr>
      <w:rFonts w:ascii="Calibri" w:hAnsi="Calibri" w:cs="Calibri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Tahoma" w:eastAsia="Tahoma" w:hAnsi="Tahoma" w:cs="Tahoma"/>
      <w:color w:val="000000"/>
      <w:sz w:val="24"/>
      <w:szCs w:val="24"/>
      <w:u w:val="none"/>
    </w:rPr>
  </w:style>
  <w:style w:type="paragraph" w:styleId="a5">
    <w:name w:val="Balloon Text"/>
    <w:basedOn w:val="a"/>
    <w:link w:val="Char"/>
    <w:rsid w:val="00BF7580"/>
    <w:rPr>
      <w:sz w:val="18"/>
      <w:szCs w:val="18"/>
    </w:rPr>
  </w:style>
  <w:style w:type="character" w:customStyle="1" w:styleId="Char">
    <w:name w:val="批注框文本 Char"/>
    <w:basedOn w:val="a0"/>
    <w:link w:val="a5"/>
    <w:rsid w:val="00BF75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51">
    <w:name w:val="font51"/>
    <w:basedOn w:val="a0"/>
    <w:qFormat/>
    <w:rPr>
      <w:rFonts w:ascii="Calibri" w:hAnsi="Calibri" w:cs="Calibri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Tahoma" w:eastAsia="Tahoma" w:hAnsi="Tahoma" w:cs="Tahoma"/>
      <w:color w:val="000000"/>
      <w:sz w:val="24"/>
      <w:szCs w:val="24"/>
      <w:u w:val="none"/>
    </w:rPr>
  </w:style>
  <w:style w:type="paragraph" w:styleId="a5">
    <w:name w:val="Balloon Text"/>
    <w:basedOn w:val="a"/>
    <w:link w:val="Char"/>
    <w:rsid w:val="00BF7580"/>
    <w:rPr>
      <w:sz w:val="18"/>
      <w:szCs w:val="18"/>
    </w:rPr>
  </w:style>
  <w:style w:type="character" w:customStyle="1" w:styleId="Char">
    <w:name w:val="批注框文本 Char"/>
    <w:basedOn w:val="a0"/>
    <w:link w:val="a5"/>
    <w:rsid w:val="00BF75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894</Characters>
  <Application>Microsoft Office Word</Application>
  <DocSecurity>0</DocSecurity>
  <Lines>7</Lines>
  <Paragraphs>2</Paragraphs>
  <ScaleCrop>false</ScaleCrop>
  <Company>GZWS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周平波</cp:lastModifiedBy>
  <cp:revision>7</cp:revision>
  <cp:lastPrinted>2021-06-05T09:10:00Z</cp:lastPrinted>
  <dcterms:created xsi:type="dcterms:W3CDTF">2021-06-18T06:37:00Z</dcterms:created>
  <dcterms:modified xsi:type="dcterms:W3CDTF">2022-07-11T01:07:00Z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9CA208789DDD4495A51091D8159AAF61</vt:lpwstr>
  </property>
</Properties>
</file>