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高一新生饭卡绑定充值事宜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新生校园卡可绑定充值时间自2022年8月18日12：00始。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用微信</w:t>
      </w:r>
      <w:r>
        <w:rPr>
          <w:rFonts w:ascii="宋体" w:hAnsi="宋体" w:eastAsia="宋体" w:cs="宋体"/>
          <w:sz w:val="24"/>
          <w:szCs w:val="24"/>
        </w:rPr>
        <w:t>关注“新微校”公众号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2、点‘校园卡’弹出‘绑定校园卡’页面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3、选择绑定的学校名称为：广州中学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4、选择绑定方式：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学工号。学工号为十位数的广州中学学籍号；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5、输入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广州中学学籍号</w:t>
      </w:r>
      <w:r>
        <w:rPr>
          <w:rFonts w:ascii="宋体" w:hAnsi="宋体" w:eastAsia="宋体" w:cs="宋体"/>
          <w:sz w:val="24"/>
          <w:szCs w:val="24"/>
        </w:rPr>
        <w:t>，密码是身份证号码后六位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（密码不含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字母X。例：身份证号码后七位为123456X,则密码应该是123456。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特别注意：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学校教育网接外网的端口受上级部门控制，他们经常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晚</w:t>
      </w:r>
      <w:r>
        <w:rPr>
          <w:rFonts w:ascii="宋体" w:hAnsi="宋体" w:eastAsia="宋体" w:cs="宋体"/>
          <w:sz w:val="24"/>
          <w:szCs w:val="24"/>
        </w:rPr>
        <w:t>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因检修或其他原因，</w:t>
      </w:r>
      <w:r>
        <w:rPr>
          <w:rFonts w:ascii="宋体" w:hAnsi="宋体" w:eastAsia="宋体" w:cs="宋体"/>
          <w:sz w:val="24"/>
          <w:szCs w:val="24"/>
        </w:rPr>
        <w:t>关闭我们的端口，导致充值系统的服务器无法联上外网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。建议大家充值在白天进行。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充值是</w:t>
      </w:r>
      <w:r>
        <w:rPr>
          <w:rFonts w:ascii="宋体" w:hAnsi="宋体" w:eastAsia="宋体" w:cs="宋体"/>
          <w:sz w:val="24"/>
          <w:szCs w:val="24"/>
        </w:rPr>
        <w:t>马上到账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。网上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充</w:t>
      </w:r>
      <w:r>
        <w:rPr>
          <w:rFonts w:ascii="宋体" w:hAnsi="宋体" w:eastAsia="宋体" w:cs="宋体"/>
          <w:sz w:val="24"/>
          <w:szCs w:val="24"/>
        </w:rPr>
        <w:t>值之后，卡里面的数据还没更新，所以设置了“过渡余额”。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在饭堂</w:t>
      </w:r>
      <w:r>
        <w:rPr>
          <w:rFonts w:ascii="宋体" w:hAnsi="宋体" w:eastAsia="宋体" w:cs="宋体"/>
          <w:sz w:val="24"/>
          <w:szCs w:val="24"/>
        </w:rPr>
        <w:t>打卡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机打卡</w:t>
      </w:r>
      <w:r>
        <w:rPr>
          <w:rFonts w:ascii="宋体" w:hAnsi="宋体" w:eastAsia="宋体" w:cs="宋体"/>
          <w:sz w:val="24"/>
          <w:szCs w:val="24"/>
        </w:rPr>
        <w:t>之后，卡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里面</w:t>
      </w:r>
      <w:r>
        <w:rPr>
          <w:rFonts w:ascii="宋体" w:hAnsi="宋体" w:eastAsia="宋体" w:cs="宋体"/>
          <w:sz w:val="24"/>
          <w:szCs w:val="24"/>
        </w:rPr>
        <w:t>的数据就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</w:t>
      </w:r>
      <w:r>
        <w:rPr>
          <w:rFonts w:ascii="宋体" w:hAnsi="宋体" w:eastAsia="宋体" w:cs="宋体"/>
          <w:sz w:val="24"/>
          <w:szCs w:val="24"/>
        </w:rPr>
        <w:t>马上更新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高一新生可先用微信绑定饭卡，并充好值。报到时由班主任把饭卡发给学生，不需现场充值。</w:t>
      </w: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E806C"/>
    <w:multiLevelType w:val="singleLevel"/>
    <w:tmpl w:val="0CEE80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F5AB76"/>
    <w:multiLevelType w:val="singleLevel"/>
    <w:tmpl w:val="74F5AB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GVhNWE5MDk4Y2M1MWQ3ZWExZWQ0ZGRkMGJkYjEifQ=="/>
  </w:docVars>
  <w:rsids>
    <w:rsidRoot w:val="1776403F"/>
    <w:rsid w:val="093E3267"/>
    <w:rsid w:val="177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366</Characters>
  <Lines>0</Lines>
  <Paragraphs>0</Paragraphs>
  <TotalTime>2</TotalTime>
  <ScaleCrop>false</ScaleCrop>
  <LinksUpToDate>false</LinksUpToDate>
  <CharactersWithSpaces>366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2022-08-09T06:56:00Z</dcterms:created>
  <dc:creator>PC</dc:creator>
  <cp:lastModifiedBy>找人</cp:lastModifiedBy>
  <dcterms:modified xsi:type="dcterms:W3CDTF">2022-08-09T08:26:23Z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91B7E349570040BCA1E9809D2817D7F2</vt:lpwstr>
  </property>
</Properties>
</file>